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D3" w:rsidRDefault="00E416F9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КАРТОЧКА</w:t>
      </w:r>
    </w:p>
    <w:p w:rsidR="001839D3" w:rsidRDefault="00E416F9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учета организации</w:t>
      </w:r>
    </w:p>
    <w:p w:rsidR="001839D3" w:rsidRDefault="001839D3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tbl>
      <w:tblPr>
        <w:tblStyle w:val="aa"/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535"/>
        <w:gridCol w:w="5814"/>
      </w:tblGrid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Полное фирменное наименование Общества на русском языке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Энергокомплект</w:t>
            </w:r>
            <w:proofErr w:type="spellEnd"/>
            <w:r>
              <w:rPr>
                <w:sz w:val="28"/>
              </w:rPr>
              <w:t xml:space="preserve"> Крым»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Сокращенное фирменное наименование Общества на русском языке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Энергокомплект</w:t>
            </w:r>
            <w:proofErr w:type="spellEnd"/>
            <w:r>
              <w:rPr>
                <w:sz w:val="28"/>
              </w:rPr>
              <w:t xml:space="preserve"> Крым»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Генеральный директор</w:t>
            </w:r>
          </w:p>
        </w:tc>
        <w:tc>
          <w:tcPr>
            <w:tcW w:w="5813" w:type="dxa"/>
          </w:tcPr>
          <w:p w:rsidR="001839D3" w:rsidRDefault="00E416F9">
            <w:pPr>
              <w:pStyle w:val="a8"/>
              <w:spacing w:after="0" w:line="240" w:lineRule="auto"/>
              <w:ind w:left="34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Бурнацев</w:t>
            </w:r>
            <w:proofErr w:type="spellEnd"/>
            <w:r>
              <w:rPr>
                <w:sz w:val="28"/>
                <w:szCs w:val="22"/>
              </w:rPr>
              <w:t xml:space="preserve"> Игорь Александрович</w:t>
            </w:r>
          </w:p>
          <w:p w:rsidR="001839D3" w:rsidRDefault="00E416F9">
            <w:pPr>
              <w:pStyle w:val="a8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Действует на основании Устава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Юридический адрес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295000, РФ, Республика Крым, </w:t>
            </w:r>
            <w:r>
              <w:rPr>
                <w:sz w:val="28"/>
                <w:szCs w:val="22"/>
              </w:rPr>
              <w:br/>
              <w:t>г. Симферополь, ул. Октябрьская, 12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Почтовый адрес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295000, РФ, Республика Крым,</w:t>
            </w:r>
          </w:p>
          <w:p w:rsidR="001839D3" w:rsidRDefault="00E416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г. Симферополь, ул. Октябрьская, 12, оф. 502</w:t>
            </w:r>
          </w:p>
        </w:tc>
      </w:tr>
      <w:tr w:rsidR="001839D3">
        <w:trPr>
          <w:trHeight w:val="438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  <w:szCs w:val="22"/>
              </w:rPr>
              <w:t>ОКПО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00180835</w:t>
            </w:r>
          </w:p>
        </w:tc>
      </w:tr>
      <w:tr w:rsidR="001839D3">
        <w:trPr>
          <w:trHeight w:val="385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ОКТМО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35701000</w:t>
            </w:r>
          </w:p>
          <w:p w:rsidR="001839D3" w:rsidRDefault="001839D3">
            <w:pPr>
              <w:spacing w:after="0" w:line="240" w:lineRule="auto"/>
              <w:rPr>
                <w:sz w:val="28"/>
                <w:szCs w:val="22"/>
              </w:rPr>
            </w:pPr>
          </w:p>
        </w:tc>
      </w:tr>
      <w:tr w:rsidR="001839D3">
        <w:trPr>
          <w:trHeight w:val="385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ОКАТО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35000000000</w:t>
            </w:r>
          </w:p>
        </w:tc>
      </w:tr>
      <w:tr w:rsidR="001839D3">
        <w:trPr>
          <w:trHeight w:val="385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ind w:right="9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ОКОПФ</w:t>
            </w:r>
          </w:p>
          <w:p w:rsidR="001839D3" w:rsidRDefault="001839D3">
            <w:pPr>
              <w:spacing w:after="0" w:line="240" w:lineRule="auto"/>
              <w:rPr>
                <w:i/>
                <w:sz w:val="28"/>
                <w:szCs w:val="22"/>
              </w:rPr>
            </w:pP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12165</w:t>
            </w:r>
          </w:p>
          <w:p w:rsidR="001839D3" w:rsidRDefault="001839D3">
            <w:pPr>
              <w:spacing w:after="0" w:line="240" w:lineRule="auto"/>
              <w:ind w:right="99"/>
              <w:jc w:val="both"/>
              <w:rPr>
                <w:sz w:val="28"/>
                <w:szCs w:val="28"/>
              </w:rPr>
            </w:pP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  <w:szCs w:val="22"/>
              </w:rPr>
              <w:t>ОГРН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1149102017228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ИНН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2"/>
              </w:rPr>
              <w:t>9102011960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КПП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2"/>
              </w:rPr>
              <w:t>910201001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Наименование банка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1054">
              <w:rPr>
                <w:rStyle w:val="1"/>
                <w:color w:val="000000"/>
                <w:sz w:val="28"/>
                <w:szCs w:val="28"/>
              </w:rPr>
              <w:t>ЮЖНЫЙ Ф-Л ПАО "ПРОМСВЯЗЬБАНК" г. Волгоград</w:t>
            </w:r>
          </w:p>
        </w:tc>
      </w:tr>
      <w:tr w:rsidR="001839D3">
        <w:trPr>
          <w:trHeight w:val="337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Расчетный счет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sz w:val="28"/>
                <w:szCs w:val="22"/>
              </w:rPr>
            </w:pPr>
            <w:r w:rsidRPr="00F91054">
              <w:rPr>
                <w:rStyle w:val="1"/>
                <w:color w:val="000000"/>
                <w:sz w:val="28"/>
                <w:szCs w:val="28"/>
              </w:rPr>
              <w:t>40702810801000064141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Корреспондентский счет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416F9">
              <w:rPr>
                <w:rFonts w:eastAsia="Times New Roman"/>
                <w:color w:val="000000"/>
                <w:sz w:val="28"/>
                <w:szCs w:val="28"/>
              </w:rPr>
              <w:t>30101810100000000715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БИК</w:t>
            </w:r>
          </w:p>
        </w:tc>
        <w:tc>
          <w:tcPr>
            <w:tcW w:w="5813" w:type="dxa"/>
          </w:tcPr>
          <w:p w:rsidR="001839D3" w:rsidRDefault="00E416F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423E0">
              <w:rPr>
                <w:rStyle w:val="1"/>
                <w:color w:val="000000"/>
                <w:sz w:val="28"/>
                <w:szCs w:val="28"/>
              </w:rPr>
              <w:t>041806715</w:t>
            </w:r>
          </w:p>
        </w:tc>
      </w:tr>
      <w:tr w:rsidR="001839D3">
        <w:trPr>
          <w:trHeight w:val="28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Электронная почта</w:t>
            </w:r>
          </w:p>
        </w:tc>
        <w:tc>
          <w:tcPr>
            <w:tcW w:w="5813" w:type="dxa"/>
          </w:tcPr>
          <w:p w:rsidR="001839D3" w:rsidRDefault="00503B67" w:rsidP="00252ABB">
            <w:pPr>
              <w:spacing w:after="0" w:line="240" w:lineRule="auto"/>
              <w:rPr>
                <w:b/>
                <w:sz w:val="28"/>
                <w:szCs w:val="28"/>
              </w:rPr>
            </w:pPr>
            <w:hyperlink r:id="rId4" w:history="1">
              <w:r w:rsidRPr="00E80838">
                <w:rPr>
                  <w:rStyle w:val="ab"/>
                  <w:sz w:val="28"/>
                  <w:szCs w:val="22"/>
                  <w:lang w:val="en-US"/>
                </w:rPr>
                <w:t>ek-krim</w:t>
              </w:r>
              <w:r w:rsidRPr="00E80838">
                <w:rPr>
                  <w:rStyle w:val="ab"/>
                  <w:sz w:val="28"/>
                  <w:szCs w:val="22"/>
                </w:rPr>
                <w:t>@</w:t>
              </w:r>
              <w:r w:rsidRPr="00E80838">
                <w:rPr>
                  <w:rStyle w:val="ab"/>
                  <w:sz w:val="28"/>
                  <w:szCs w:val="22"/>
                  <w:lang w:val="en-US"/>
                </w:rPr>
                <w:t>mail.ru</w:t>
              </w:r>
            </w:hyperlink>
          </w:p>
        </w:tc>
      </w:tr>
      <w:tr w:rsidR="001839D3">
        <w:trPr>
          <w:trHeight w:val="1170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Телефон</w:t>
            </w:r>
          </w:p>
        </w:tc>
        <w:tc>
          <w:tcPr>
            <w:tcW w:w="5813" w:type="dxa"/>
          </w:tcPr>
          <w:p w:rsidR="001839D3" w:rsidRDefault="00E416F9">
            <w:pPr>
              <w:pStyle w:val="a8"/>
              <w:spacing w:after="0" w:line="240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Т./ф.: +7 (3652) 60-70-04</w:t>
            </w:r>
          </w:p>
          <w:p w:rsidR="001839D3" w:rsidRDefault="00E416F9">
            <w:pPr>
              <w:pStyle w:val="a8"/>
              <w:spacing w:after="0" w:line="240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+7 (3652) 60-11-80</w:t>
            </w:r>
          </w:p>
          <w:p w:rsidR="001839D3" w:rsidRDefault="00E416F9">
            <w:pPr>
              <w:pStyle w:val="a8"/>
              <w:spacing w:after="0" w:line="240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М. </w:t>
            </w:r>
            <w:proofErr w:type="gramStart"/>
            <w:r>
              <w:rPr>
                <w:sz w:val="28"/>
                <w:szCs w:val="22"/>
              </w:rPr>
              <w:t>т. :</w:t>
            </w:r>
            <w:proofErr w:type="gramEnd"/>
            <w:r>
              <w:rPr>
                <w:sz w:val="28"/>
                <w:szCs w:val="22"/>
              </w:rPr>
              <w:t xml:space="preserve"> +7 (988) 4000-546,</w:t>
            </w:r>
          </w:p>
          <w:p w:rsidR="001839D3" w:rsidRDefault="00E416F9">
            <w:pPr>
              <w:pStyle w:val="a8"/>
              <w:spacing w:after="0" w:line="240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+7 (918) 4000-546</w:t>
            </w:r>
          </w:p>
          <w:p w:rsidR="001839D3" w:rsidRPr="00503B67" w:rsidRDefault="00503B67" w:rsidP="00503B67">
            <w:pPr>
              <w:pStyle w:val="a8"/>
              <w:spacing w:after="0" w:line="240" w:lineRule="auto"/>
              <w:ind w:left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+7 (978</w:t>
            </w:r>
            <w:r>
              <w:rPr>
                <w:sz w:val="28"/>
                <w:szCs w:val="22"/>
              </w:rPr>
              <w:t xml:space="preserve">) </w:t>
            </w:r>
            <w:r>
              <w:rPr>
                <w:sz w:val="28"/>
                <w:szCs w:val="22"/>
                <w:lang w:val="en-US"/>
              </w:rPr>
              <w:t>792-70-</w:t>
            </w:r>
            <w:r>
              <w:rPr>
                <w:sz w:val="28"/>
                <w:szCs w:val="22"/>
              </w:rPr>
              <w:t>72</w:t>
            </w:r>
            <w:bookmarkStart w:id="0" w:name="_GoBack"/>
            <w:bookmarkEnd w:id="0"/>
          </w:p>
        </w:tc>
      </w:tr>
      <w:tr w:rsidR="001839D3">
        <w:trPr>
          <w:trHeight w:val="465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Skype</w:t>
            </w:r>
          </w:p>
        </w:tc>
        <w:tc>
          <w:tcPr>
            <w:tcW w:w="5813" w:type="dxa"/>
          </w:tcPr>
          <w:p w:rsidR="001839D3" w:rsidRDefault="00E416F9">
            <w:pPr>
              <w:pStyle w:val="a9"/>
              <w:spacing w:beforeAutospacing="0" w:after="0" w:afterAutospacing="0"/>
              <w:ind w:left="34"/>
              <w:contextualSpacing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  <w:lang w:val="en-US"/>
              </w:rPr>
              <w:t>Energokomplekt</w:t>
            </w:r>
            <w:proofErr w:type="spellEnd"/>
            <w:r>
              <w:rPr>
                <w:sz w:val="28"/>
                <w:szCs w:val="22"/>
              </w:rPr>
              <w:t>.</w:t>
            </w:r>
            <w:proofErr w:type="spellStart"/>
            <w:r>
              <w:rPr>
                <w:sz w:val="28"/>
                <w:szCs w:val="22"/>
                <w:lang w:val="en-US"/>
              </w:rPr>
              <w:t>krim</w:t>
            </w:r>
            <w:proofErr w:type="spellEnd"/>
          </w:p>
          <w:p w:rsidR="001839D3" w:rsidRDefault="001839D3">
            <w:pPr>
              <w:pStyle w:val="a9"/>
              <w:spacing w:beforeAutospacing="0" w:after="0" w:afterAutospacing="0"/>
              <w:ind w:left="34"/>
              <w:contextualSpacing/>
              <w:rPr>
                <w:b/>
                <w:sz w:val="28"/>
                <w:szCs w:val="28"/>
              </w:rPr>
            </w:pPr>
          </w:p>
        </w:tc>
      </w:tr>
      <w:tr w:rsidR="001839D3">
        <w:trPr>
          <w:trHeight w:val="304"/>
        </w:trPr>
        <w:tc>
          <w:tcPr>
            <w:tcW w:w="4535" w:type="dxa"/>
          </w:tcPr>
          <w:p w:rsidR="001839D3" w:rsidRDefault="00E416F9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Сайт</w:t>
            </w:r>
          </w:p>
        </w:tc>
        <w:tc>
          <w:tcPr>
            <w:tcW w:w="5813" w:type="dxa"/>
          </w:tcPr>
          <w:p w:rsidR="001839D3" w:rsidRDefault="00503B67">
            <w:pPr>
              <w:pStyle w:val="a8"/>
              <w:spacing w:after="0" w:line="240" w:lineRule="auto"/>
              <w:ind w:left="34"/>
              <w:rPr>
                <w:sz w:val="28"/>
                <w:szCs w:val="22"/>
              </w:rPr>
            </w:pPr>
            <w:hyperlink r:id="rId5">
              <w:r w:rsidR="00E416F9">
                <w:rPr>
                  <w:sz w:val="28"/>
                  <w:szCs w:val="22"/>
                </w:rPr>
                <w:t>https://ekk-mag.ru/</w:t>
              </w:r>
            </w:hyperlink>
          </w:p>
          <w:p w:rsidR="001839D3" w:rsidRDefault="001839D3">
            <w:pPr>
              <w:spacing w:after="0" w:line="240" w:lineRule="auto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39D3" w:rsidRDefault="001839D3"/>
    <w:sectPr w:rsidR="001839D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39D3"/>
    <w:rsid w:val="001839D3"/>
    <w:rsid w:val="00252ABB"/>
    <w:rsid w:val="00503B67"/>
    <w:rsid w:val="00E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6D9C"/>
  <w15:docId w15:val="{E373123F-14EA-4E74-A021-2207CB8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F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030F5"/>
    <w:rPr>
      <w:rFonts w:cs="Times New Roman"/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rsid w:val="00E030F5"/>
    <w:pPr>
      <w:ind w:left="720"/>
      <w:contextualSpacing/>
    </w:pPr>
  </w:style>
  <w:style w:type="paragraph" w:styleId="a9">
    <w:name w:val="Normal (Web)"/>
    <w:basedOn w:val="a"/>
    <w:unhideWhenUsed/>
    <w:qFormat/>
    <w:rsid w:val="00E030F5"/>
    <w:pPr>
      <w:spacing w:beforeAutospacing="1" w:afterAutospacing="1" w:line="240" w:lineRule="auto"/>
    </w:pPr>
    <w:rPr>
      <w:rFonts w:eastAsia="Times New Roman"/>
      <w:lang w:eastAsia="ru-RU"/>
    </w:rPr>
  </w:style>
  <w:style w:type="table" w:styleId="aa">
    <w:name w:val="Table Grid"/>
    <w:basedOn w:val="a1"/>
    <w:rsid w:val="00E030F5"/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E416F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416F9"/>
    <w:pPr>
      <w:widowControl w:val="0"/>
      <w:shd w:val="clear" w:color="auto" w:fill="FFFFFF"/>
      <w:suppressAutoHyphens w:val="0"/>
      <w:spacing w:after="600" w:line="240" w:lineRule="atLeast"/>
      <w:jc w:val="both"/>
      <w:outlineLvl w:val="0"/>
    </w:pPr>
    <w:rPr>
      <w:sz w:val="25"/>
      <w:szCs w:val="25"/>
    </w:rPr>
  </w:style>
  <w:style w:type="character" w:styleId="ab">
    <w:name w:val="Hyperlink"/>
    <w:basedOn w:val="a0"/>
    <w:unhideWhenUsed/>
    <w:rsid w:val="00503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ergokomplekt-krim.ru/" TargetMode="External"/><Relationship Id="rId4" Type="http://schemas.openxmlformats.org/officeDocument/2006/relationships/hyperlink" Target="mailto:ek-k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13</cp:revision>
  <dcterms:created xsi:type="dcterms:W3CDTF">2016-02-18T07:39:00Z</dcterms:created>
  <dcterms:modified xsi:type="dcterms:W3CDTF">2024-01-29T08:22:00Z</dcterms:modified>
  <dc:language>ru-RU</dc:language>
</cp:coreProperties>
</file>